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6F74" w14:textId="77777777" w:rsidR="008D294C" w:rsidRPr="008D294C" w:rsidRDefault="008D294C" w:rsidP="008D294C">
      <w:pPr>
        <w:rPr>
          <w:b/>
          <w:bCs/>
        </w:rPr>
      </w:pPr>
      <w:r w:rsidRPr="008D294C">
        <w:rPr>
          <w:b/>
          <w:bCs/>
        </w:rPr>
        <w:t>Activity 5.1 - Equipment Audit</w:t>
      </w:r>
    </w:p>
    <w:p w14:paraId="61D8BFD5" w14:textId="77777777" w:rsidR="008D294C" w:rsidRPr="008D294C" w:rsidRDefault="008D294C" w:rsidP="008D294C">
      <w:r w:rsidRPr="008D294C">
        <w:t>At the school where you are teaching, conduct an audit of the available equipment. Think broadly—there may be equipment located in other areas of the school, not just in the outdoor education cupboard. Complete the table below, then answer the following questions:</w:t>
      </w:r>
    </w:p>
    <w:tbl>
      <w:tblPr>
        <w:tblStyle w:val="TableGrid"/>
        <w:tblW w:w="5091" w:type="pct"/>
        <w:tblLook w:val="04A0" w:firstRow="1" w:lastRow="0" w:firstColumn="1" w:lastColumn="0" w:noHBand="0" w:noVBand="1"/>
      </w:tblPr>
      <w:tblGrid>
        <w:gridCol w:w="2336"/>
        <w:gridCol w:w="1939"/>
        <w:gridCol w:w="9927"/>
      </w:tblGrid>
      <w:tr w:rsidR="008D294C" w:rsidRPr="008D294C" w14:paraId="6D78DB7A" w14:textId="77777777" w:rsidTr="008D294C">
        <w:trPr>
          <w:trHeight w:val="352"/>
        </w:trPr>
        <w:tc>
          <w:tcPr>
            <w:tcW w:w="2336" w:type="dxa"/>
            <w:hideMark/>
          </w:tcPr>
          <w:p w14:paraId="5344309C" w14:textId="77777777" w:rsidR="008D294C" w:rsidRPr="008D294C" w:rsidRDefault="008D294C" w:rsidP="008D294C">
            <w:pPr>
              <w:spacing w:after="160" w:line="259" w:lineRule="auto"/>
              <w:rPr>
                <w:b/>
                <w:bCs/>
              </w:rPr>
            </w:pPr>
            <w:r w:rsidRPr="008D294C">
              <w:rPr>
                <w:b/>
                <w:bCs/>
              </w:rPr>
              <w:t>Item</w:t>
            </w:r>
          </w:p>
        </w:tc>
        <w:tc>
          <w:tcPr>
            <w:tcW w:w="1939" w:type="dxa"/>
            <w:hideMark/>
          </w:tcPr>
          <w:p w14:paraId="7A09AF87" w14:textId="77777777" w:rsidR="008D294C" w:rsidRPr="008D294C" w:rsidRDefault="008D294C" w:rsidP="008D294C">
            <w:pPr>
              <w:spacing w:after="160" w:line="259" w:lineRule="auto"/>
              <w:rPr>
                <w:b/>
                <w:bCs/>
              </w:rPr>
            </w:pPr>
            <w:r w:rsidRPr="008D294C">
              <w:rPr>
                <w:b/>
                <w:bCs/>
              </w:rPr>
              <w:t>Qty</w:t>
            </w:r>
          </w:p>
        </w:tc>
        <w:tc>
          <w:tcPr>
            <w:tcW w:w="9926" w:type="dxa"/>
            <w:hideMark/>
          </w:tcPr>
          <w:p w14:paraId="609FCC98" w14:textId="77777777" w:rsidR="008D294C" w:rsidRPr="008D294C" w:rsidRDefault="008D294C" w:rsidP="008D294C">
            <w:pPr>
              <w:spacing w:after="160" w:line="259" w:lineRule="auto"/>
              <w:rPr>
                <w:b/>
                <w:bCs/>
              </w:rPr>
            </w:pPr>
            <w:r w:rsidRPr="008D294C">
              <w:rPr>
                <w:b/>
                <w:bCs/>
              </w:rPr>
              <w:t>Notes (repairs needed)</w:t>
            </w:r>
          </w:p>
        </w:tc>
      </w:tr>
      <w:tr w:rsidR="008D294C" w:rsidRPr="008D294C" w14:paraId="286D40C2" w14:textId="77777777" w:rsidTr="008D294C">
        <w:trPr>
          <w:trHeight w:val="352"/>
        </w:trPr>
        <w:tc>
          <w:tcPr>
            <w:tcW w:w="2336" w:type="dxa"/>
            <w:hideMark/>
          </w:tcPr>
          <w:p w14:paraId="5088C59D" w14:textId="77777777" w:rsidR="008D294C" w:rsidRPr="008D294C" w:rsidRDefault="008D294C" w:rsidP="008D294C">
            <w:pPr>
              <w:spacing w:after="160" w:line="259" w:lineRule="auto"/>
            </w:pPr>
            <w:r w:rsidRPr="008D294C">
              <w:t> </w:t>
            </w:r>
          </w:p>
        </w:tc>
        <w:tc>
          <w:tcPr>
            <w:tcW w:w="1939" w:type="dxa"/>
            <w:hideMark/>
          </w:tcPr>
          <w:p w14:paraId="2A120043" w14:textId="77777777" w:rsidR="008D294C" w:rsidRPr="008D294C" w:rsidRDefault="008D294C" w:rsidP="008D294C">
            <w:pPr>
              <w:spacing w:after="160" w:line="259" w:lineRule="auto"/>
            </w:pPr>
            <w:r w:rsidRPr="008D294C">
              <w:t> </w:t>
            </w:r>
          </w:p>
        </w:tc>
        <w:tc>
          <w:tcPr>
            <w:tcW w:w="9926" w:type="dxa"/>
            <w:hideMark/>
          </w:tcPr>
          <w:p w14:paraId="0FA0D738" w14:textId="77777777" w:rsidR="008D294C" w:rsidRPr="008D294C" w:rsidRDefault="008D294C" w:rsidP="008D294C">
            <w:pPr>
              <w:spacing w:after="160" w:line="259" w:lineRule="auto"/>
            </w:pPr>
            <w:r w:rsidRPr="008D294C">
              <w:t> </w:t>
            </w:r>
          </w:p>
        </w:tc>
      </w:tr>
      <w:tr w:rsidR="008D294C" w:rsidRPr="008D294C" w14:paraId="5509DBC7" w14:textId="77777777" w:rsidTr="008D294C">
        <w:trPr>
          <w:trHeight w:val="352"/>
        </w:trPr>
        <w:tc>
          <w:tcPr>
            <w:tcW w:w="2336" w:type="dxa"/>
            <w:hideMark/>
          </w:tcPr>
          <w:p w14:paraId="025A1BE9" w14:textId="77777777" w:rsidR="008D294C" w:rsidRPr="008D294C" w:rsidRDefault="008D294C" w:rsidP="008D294C">
            <w:pPr>
              <w:spacing w:after="160" w:line="259" w:lineRule="auto"/>
            </w:pPr>
            <w:r w:rsidRPr="008D294C">
              <w:t> </w:t>
            </w:r>
          </w:p>
        </w:tc>
        <w:tc>
          <w:tcPr>
            <w:tcW w:w="1939" w:type="dxa"/>
            <w:hideMark/>
          </w:tcPr>
          <w:p w14:paraId="55ED6D6B" w14:textId="77777777" w:rsidR="008D294C" w:rsidRPr="008D294C" w:rsidRDefault="008D294C" w:rsidP="008D294C">
            <w:pPr>
              <w:spacing w:after="160" w:line="259" w:lineRule="auto"/>
            </w:pPr>
            <w:r w:rsidRPr="008D294C">
              <w:t> </w:t>
            </w:r>
          </w:p>
        </w:tc>
        <w:tc>
          <w:tcPr>
            <w:tcW w:w="9926" w:type="dxa"/>
            <w:hideMark/>
          </w:tcPr>
          <w:p w14:paraId="108B8F6C" w14:textId="77777777" w:rsidR="008D294C" w:rsidRPr="008D294C" w:rsidRDefault="008D294C" w:rsidP="008D294C">
            <w:pPr>
              <w:spacing w:after="160" w:line="259" w:lineRule="auto"/>
            </w:pPr>
            <w:r w:rsidRPr="008D294C">
              <w:t> </w:t>
            </w:r>
          </w:p>
        </w:tc>
      </w:tr>
      <w:tr w:rsidR="008D294C" w:rsidRPr="008D294C" w14:paraId="3D01E6EA" w14:textId="77777777" w:rsidTr="008D294C">
        <w:trPr>
          <w:trHeight w:val="352"/>
        </w:trPr>
        <w:tc>
          <w:tcPr>
            <w:tcW w:w="2336" w:type="dxa"/>
            <w:hideMark/>
          </w:tcPr>
          <w:p w14:paraId="76414E50" w14:textId="77777777" w:rsidR="008D294C" w:rsidRPr="008D294C" w:rsidRDefault="008D294C" w:rsidP="008D294C">
            <w:pPr>
              <w:spacing w:after="160" w:line="259" w:lineRule="auto"/>
            </w:pPr>
            <w:r w:rsidRPr="008D294C">
              <w:t> </w:t>
            </w:r>
          </w:p>
        </w:tc>
        <w:tc>
          <w:tcPr>
            <w:tcW w:w="1939" w:type="dxa"/>
            <w:hideMark/>
          </w:tcPr>
          <w:p w14:paraId="426637EB" w14:textId="77777777" w:rsidR="008D294C" w:rsidRPr="008D294C" w:rsidRDefault="008D294C" w:rsidP="008D294C">
            <w:pPr>
              <w:spacing w:after="160" w:line="259" w:lineRule="auto"/>
            </w:pPr>
            <w:r w:rsidRPr="008D294C">
              <w:t> </w:t>
            </w:r>
          </w:p>
        </w:tc>
        <w:tc>
          <w:tcPr>
            <w:tcW w:w="9926" w:type="dxa"/>
            <w:hideMark/>
          </w:tcPr>
          <w:p w14:paraId="667BF8BA" w14:textId="77777777" w:rsidR="008D294C" w:rsidRPr="008D294C" w:rsidRDefault="008D294C" w:rsidP="008D294C">
            <w:pPr>
              <w:spacing w:after="160" w:line="259" w:lineRule="auto"/>
            </w:pPr>
            <w:r w:rsidRPr="008D294C">
              <w:t> </w:t>
            </w:r>
          </w:p>
        </w:tc>
      </w:tr>
      <w:tr w:rsidR="008D294C" w:rsidRPr="008D294C" w14:paraId="5202F765" w14:textId="77777777" w:rsidTr="008D294C">
        <w:trPr>
          <w:trHeight w:val="352"/>
        </w:trPr>
        <w:tc>
          <w:tcPr>
            <w:tcW w:w="2336" w:type="dxa"/>
            <w:hideMark/>
          </w:tcPr>
          <w:p w14:paraId="0D0475B4" w14:textId="77777777" w:rsidR="008D294C" w:rsidRPr="008D294C" w:rsidRDefault="008D294C" w:rsidP="008D294C">
            <w:pPr>
              <w:spacing w:after="160" w:line="259" w:lineRule="auto"/>
            </w:pPr>
            <w:r w:rsidRPr="008D294C">
              <w:t> </w:t>
            </w:r>
          </w:p>
        </w:tc>
        <w:tc>
          <w:tcPr>
            <w:tcW w:w="1939" w:type="dxa"/>
            <w:hideMark/>
          </w:tcPr>
          <w:p w14:paraId="7F2433EF" w14:textId="77777777" w:rsidR="008D294C" w:rsidRPr="008D294C" w:rsidRDefault="008D294C" w:rsidP="008D294C">
            <w:pPr>
              <w:spacing w:after="160" w:line="259" w:lineRule="auto"/>
            </w:pPr>
            <w:r w:rsidRPr="008D294C">
              <w:t> </w:t>
            </w:r>
          </w:p>
        </w:tc>
        <w:tc>
          <w:tcPr>
            <w:tcW w:w="9926" w:type="dxa"/>
            <w:hideMark/>
          </w:tcPr>
          <w:p w14:paraId="2AE944D9" w14:textId="77777777" w:rsidR="008D294C" w:rsidRPr="008D294C" w:rsidRDefault="008D294C" w:rsidP="008D294C">
            <w:pPr>
              <w:spacing w:after="160" w:line="259" w:lineRule="auto"/>
            </w:pPr>
            <w:r w:rsidRPr="008D294C">
              <w:t> </w:t>
            </w:r>
          </w:p>
        </w:tc>
      </w:tr>
      <w:tr w:rsidR="008D294C" w:rsidRPr="008D294C" w14:paraId="302786CE" w14:textId="77777777" w:rsidTr="008D294C">
        <w:trPr>
          <w:trHeight w:val="352"/>
        </w:trPr>
        <w:tc>
          <w:tcPr>
            <w:tcW w:w="2336" w:type="dxa"/>
            <w:hideMark/>
          </w:tcPr>
          <w:p w14:paraId="56D9D13B" w14:textId="77777777" w:rsidR="008D294C" w:rsidRPr="008D294C" w:rsidRDefault="008D294C" w:rsidP="008D294C">
            <w:pPr>
              <w:spacing w:after="160" w:line="259" w:lineRule="auto"/>
            </w:pPr>
            <w:r w:rsidRPr="008D294C">
              <w:t> </w:t>
            </w:r>
          </w:p>
        </w:tc>
        <w:tc>
          <w:tcPr>
            <w:tcW w:w="1939" w:type="dxa"/>
            <w:hideMark/>
          </w:tcPr>
          <w:p w14:paraId="7D3CA1B7" w14:textId="77777777" w:rsidR="008D294C" w:rsidRPr="008D294C" w:rsidRDefault="008D294C" w:rsidP="008D294C">
            <w:pPr>
              <w:spacing w:after="160" w:line="259" w:lineRule="auto"/>
            </w:pPr>
            <w:r w:rsidRPr="008D294C">
              <w:t> </w:t>
            </w:r>
          </w:p>
        </w:tc>
        <w:tc>
          <w:tcPr>
            <w:tcW w:w="9926" w:type="dxa"/>
            <w:hideMark/>
          </w:tcPr>
          <w:p w14:paraId="1A14EF28" w14:textId="77777777" w:rsidR="008D294C" w:rsidRPr="008D294C" w:rsidRDefault="008D294C" w:rsidP="008D294C">
            <w:pPr>
              <w:spacing w:after="160" w:line="259" w:lineRule="auto"/>
            </w:pPr>
            <w:r w:rsidRPr="008D294C">
              <w:t> </w:t>
            </w:r>
          </w:p>
        </w:tc>
      </w:tr>
      <w:tr w:rsidR="008D294C" w:rsidRPr="008D294C" w14:paraId="4772C422" w14:textId="77777777" w:rsidTr="008D294C">
        <w:trPr>
          <w:trHeight w:val="352"/>
        </w:trPr>
        <w:tc>
          <w:tcPr>
            <w:tcW w:w="2336" w:type="dxa"/>
            <w:hideMark/>
          </w:tcPr>
          <w:p w14:paraId="776B6C4B" w14:textId="77777777" w:rsidR="008D294C" w:rsidRPr="008D294C" w:rsidRDefault="008D294C" w:rsidP="008D294C">
            <w:pPr>
              <w:spacing w:after="160" w:line="259" w:lineRule="auto"/>
            </w:pPr>
            <w:r w:rsidRPr="008D294C">
              <w:t> </w:t>
            </w:r>
          </w:p>
        </w:tc>
        <w:tc>
          <w:tcPr>
            <w:tcW w:w="1939" w:type="dxa"/>
            <w:hideMark/>
          </w:tcPr>
          <w:p w14:paraId="6F2662D1" w14:textId="77777777" w:rsidR="008D294C" w:rsidRPr="008D294C" w:rsidRDefault="008D294C" w:rsidP="008D294C">
            <w:pPr>
              <w:spacing w:after="160" w:line="259" w:lineRule="auto"/>
            </w:pPr>
            <w:r w:rsidRPr="008D294C">
              <w:t> </w:t>
            </w:r>
          </w:p>
        </w:tc>
        <w:tc>
          <w:tcPr>
            <w:tcW w:w="9926" w:type="dxa"/>
            <w:hideMark/>
          </w:tcPr>
          <w:p w14:paraId="2EA9E995" w14:textId="77777777" w:rsidR="008D294C" w:rsidRPr="008D294C" w:rsidRDefault="008D294C" w:rsidP="008D294C">
            <w:pPr>
              <w:spacing w:after="160" w:line="259" w:lineRule="auto"/>
            </w:pPr>
            <w:r w:rsidRPr="008D294C">
              <w:t> </w:t>
            </w:r>
          </w:p>
        </w:tc>
      </w:tr>
      <w:tr w:rsidR="008D294C" w:rsidRPr="008D294C" w14:paraId="228DC01C" w14:textId="77777777" w:rsidTr="008D294C">
        <w:trPr>
          <w:trHeight w:val="352"/>
        </w:trPr>
        <w:tc>
          <w:tcPr>
            <w:tcW w:w="2336" w:type="dxa"/>
            <w:hideMark/>
          </w:tcPr>
          <w:p w14:paraId="18DB1F60" w14:textId="77777777" w:rsidR="008D294C" w:rsidRPr="008D294C" w:rsidRDefault="008D294C" w:rsidP="008D294C">
            <w:pPr>
              <w:spacing w:after="160" w:line="259" w:lineRule="auto"/>
            </w:pPr>
            <w:r w:rsidRPr="008D294C">
              <w:t> </w:t>
            </w:r>
          </w:p>
        </w:tc>
        <w:tc>
          <w:tcPr>
            <w:tcW w:w="1939" w:type="dxa"/>
            <w:hideMark/>
          </w:tcPr>
          <w:p w14:paraId="294F633E" w14:textId="77777777" w:rsidR="008D294C" w:rsidRPr="008D294C" w:rsidRDefault="008D294C" w:rsidP="008D294C">
            <w:pPr>
              <w:spacing w:after="160" w:line="259" w:lineRule="auto"/>
            </w:pPr>
            <w:r w:rsidRPr="008D294C">
              <w:t> </w:t>
            </w:r>
          </w:p>
        </w:tc>
        <w:tc>
          <w:tcPr>
            <w:tcW w:w="9926" w:type="dxa"/>
            <w:hideMark/>
          </w:tcPr>
          <w:p w14:paraId="659F124B" w14:textId="77777777" w:rsidR="008D294C" w:rsidRPr="008D294C" w:rsidRDefault="008D294C" w:rsidP="008D294C">
            <w:pPr>
              <w:spacing w:after="160" w:line="259" w:lineRule="auto"/>
            </w:pPr>
            <w:r w:rsidRPr="008D294C">
              <w:t> </w:t>
            </w:r>
          </w:p>
        </w:tc>
      </w:tr>
      <w:tr w:rsidR="008D294C" w:rsidRPr="008D294C" w14:paraId="47A0F693" w14:textId="77777777" w:rsidTr="008D294C">
        <w:trPr>
          <w:trHeight w:val="352"/>
        </w:trPr>
        <w:tc>
          <w:tcPr>
            <w:tcW w:w="2336" w:type="dxa"/>
            <w:hideMark/>
          </w:tcPr>
          <w:p w14:paraId="330FA520" w14:textId="77777777" w:rsidR="008D294C" w:rsidRPr="008D294C" w:rsidRDefault="008D294C" w:rsidP="008D294C">
            <w:pPr>
              <w:spacing w:after="160" w:line="259" w:lineRule="auto"/>
            </w:pPr>
            <w:r w:rsidRPr="008D294C">
              <w:t> </w:t>
            </w:r>
          </w:p>
        </w:tc>
        <w:tc>
          <w:tcPr>
            <w:tcW w:w="1939" w:type="dxa"/>
            <w:hideMark/>
          </w:tcPr>
          <w:p w14:paraId="7A3E83E1" w14:textId="77777777" w:rsidR="008D294C" w:rsidRPr="008D294C" w:rsidRDefault="008D294C" w:rsidP="008D294C">
            <w:pPr>
              <w:spacing w:after="160" w:line="259" w:lineRule="auto"/>
            </w:pPr>
            <w:r w:rsidRPr="008D294C">
              <w:t> </w:t>
            </w:r>
          </w:p>
        </w:tc>
        <w:tc>
          <w:tcPr>
            <w:tcW w:w="9926" w:type="dxa"/>
            <w:hideMark/>
          </w:tcPr>
          <w:p w14:paraId="4B5644FA" w14:textId="77777777" w:rsidR="008D294C" w:rsidRPr="008D294C" w:rsidRDefault="008D294C" w:rsidP="008D294C">
            <w:pPr>
              <w:spacing w:after="160" w:line="259" w:lineRule="auto"/>
            </w:pPr>
            <w:r w:rsidRPr="008D294C">
              <w:t> </w:t>
            </w:r>
          </w:p>
        </w:tc>
      </w:tr>
      <w:tr w:rsidR="008D294C" w:rsidRPr="008D294C" w14:paraId="472AF24D" w14:textId="77777777" w:rsidTr="008D294C">
        <w:trPr>
          <w:trHeight w:val="352"/>
        </w:trPr>
        <w:tc>
          <w:tcPr>
            <w:tcW w:w="2336" w:type="dxa"/>
            <w:hideMark/>
          </w:tcPr>
          <w:p w14:paraId="05203162" w14:textId="77777777" w:rsidR="008D294C" w:rsidRPr="008D294C" w:rsidRDefault="008D294C" w:rsidP="008D294C">
            <w:pPr>
              <w:spacing w:after="160" w:line="259" w:lineRule="auto"/>
            </w:pPr>
            <w:r w:rsidRPr="008D294C">
              <w:t> </w:t>
            </w:r>
          </w:p>
        </w:tc>
        <w:tc>
          <w:tcPr>
            <w:tcW w:w="1939" w:type="dxa"/>
            <w:hideMark/>
          </w:tcPr>
          <w:p w14:paraId="3F13371F" w14:textId="77777777" w:rsidR="008D294C" w:rsidRPr="008D294C" w:rsidRDefault="008D294C" w:rsidP="008D294C">
            <w:pPr>
              <w:spacing w:after="160" w:line="259" w:lineRule="auto"/>
            </w:pPr>
            <w:r w:rsidRPr="008D294C">
              <w:t> </w:t>
            </w:r>
          </w:p>
        </w:tc>
        <w:tc>
          <w:tcPr>
            <w:tcW w:w="9926" w:type="dxa"/>
            <w:hideMark/>
          </w:tcPr>
          <w:p w14:paraId="5F3674C7" w14:textId="77777777" w:rsidR="008D294C" w:rsidRPr="008D294C" w:rsidRDefault="008D294C" w:rsidP="008D294C">
            <w:pPr>
              <w:spacing w:after="160" w:line="259" w:lineRule="auto"/>
            </w:pPr>
            <w:r w:rsidRPr="008D294C">
              <w:t> </w:t>
            </w:r>
          </w:p>
        </w:tc>
      </w:tr>
      <w:tr w:rsidR="008D294C" w:rsidRPr="008D294C" w14:paraId="07C588B9" w14:textId="77777777" w:rsidTr="008D294C">
        <w:trPr>
          <w:trHeight w:val="352"/>
        </w:trPr>
        <w:tc>
          <w:tcPr>
            <w:tcW w:w="2336" w:type="dxa"/>
            <w:hideMark/>
          </w:tcPr>
          <w:p w14:paraId="559E3F0D" w14:textId="77777777" w:rsidR="008D294C" w:rsidRPr="008D294C" w:rsidRDefault="008D294C" w:rsidP="008D294C">
            <w:pPr>
              <w:spacing w:after="160" w:line="259" w:lineRule="auto"/>
            </w:pPr>
            <w:r w:rsidRPr="008D294C">
              <w:t> </w:t>
            </w:r>
          </w:p>
        </w:tc>
        <w:tc>
          <w:tcPr>
            <w:tcW w:w="1939" w:type="dxa"/>
            <w:hideMark/>
          </w:tcPr>
          <w:p w14:paraId="32E5AFB6" w14:textId="77777777" w:rsidR="008D294C" w:rsidRPr="008D294C" w:rsidRDefault="008D294C" w:rsidP="008D294C">
            <w:pPr>
              <w:spacing w:after="160" w:line="259" w:lineRule="auto"/>
            </w:pPr>
            <w:r w:rsidRPr="008D294C">
              <w:t> </w:t>
            </w:r>
          </w:p>
        </w:tc>
        <w:tc>
          <w:tcPr>
            <w:tcW w:w="9926" w:type="dxa"/>
            <w:hideMark/>
          </w:tcPr>
          <w:p w14:paraId="3092B8BA" w14:textId="77777777" w:rsidR="008D294C" w:rsidRPr="008D294C" w:rsidRDefault="008D294C" w:rsidP="008D294C">
            <w:pPr>
              <w:spacing w:after="160" w:line="259" w:lineRule="auto"/>
            </w:pPr>
            <w:r w:rsidRPr="008D294C">
              <w:t> </w:t>
            </w:r>
          </w:p>
        </w:tc>
      </w:tr>
    </w:tbl>
    <w:p w14:paraId="6C767DDC" w14:textId="77777777" w:rsidR="00357180" w:rsidRDefault="00357180"/>
    <w:sectPr w:rsidR="00357180" w:rsidSect="008D29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4C"/>
    <w:rsid w:val="00357180"/>
    <w:rsid w:val="00381669"/>
    <w:rsid w:val="008D294C"/>
    <w:rsid w:val="00C25621"/>
    <w:rsid w:val="00D24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B54E"/>
  <w15:chartTrackingRefBased/>
  <w15:docId w15:val="{6CA5A486-41C7-419B-9F82-1165C500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9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9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294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29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294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294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294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94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94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294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29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29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29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29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2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94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9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294C"/>
    <w:pPr>
      <w:spacing w:before="160"/>
      <w:jc w:val="center"/>
    </w:pPr>
    <w:rPr>
      <w:i/>
      <w:iCs/>
      <w:color w:val="404040" w:themeColor="text1" w:themeTint="BF"/>
    </w:rPr>
  </w:style>
  <w:style w:type="character" w:customStyle="1" w:styleId="QuoteChar">
    <w:name w:val="Quote Char"/>
    <w:basedOn w:val="DefaultParagraphFont"/>
    <w:link w:val="Quote"/>
    <w:uiPriority w:val="29"/>
    <w:rsid w:val="008D294C"/>
    <w:rPr>
      <w:i/>
      <w:iCs/>
      <w:color w:val="404040" w:themeColor="text1" w:themeTint="BF"/>
    </w:rPr>
  </w:style>
  <w:style w:type="paragraph" w:styleId="ListParagraph">
    <w:name w:val="List Paragraph"/>
    <w:basedOn w:val="Normal"/>
    <w:uiPriority w:val="34"/>
    <w:qFormat/>
    <w:rsid w:val="008D294C"/>
    <w:pPr>
      <w:ind w:left="720"/>
      <w:contextualSpacing/>
    </w:pPr>
  </w:style>
  <w:style w:type="character" w:styleId="IntenseEmphasis">
    <w:name w:val="Intense Emphasis"/>
    <w:basedOn w:val="DefaultParagraphFont"/>
    <w:uiPriority w:val="21"/>
    <w:qFormat/>
    <w:rsid w:val="008D294C"/>
    <w:rPr>
      <w:i/>
      <w:iCs/>
      <w:color w:val="0F4761" w:themeColor="accent1" w:themeShade="BF"/>
    </w:rPr>
  </w:style>
  <w:style w:type="paragraph" w:styleId="IntenseQuote">
    <w:name w:val="Intense Quote"/>
    <w:basedOn w:val="Normal"/>
    <w:next w:val="Normal"/>
    <w:link w:val="IntenseQuoteChar"/>
    <w:uiPriority w:val="30"/>
    <w:qFormat/>
    <w:rsid w:val="008D2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94C"/>
    <w:rPr>
      <w:i/>
      <w:iCs/>
      <w:color w:val="0F4761" w:themeColor="accent1" w:themeShade="BF"/>
    </w:rPr>
  </w:style>
  <w:style w:type="character" w:styleId="IntenseReference">
    <w:name w:val="Intense Reference"/>
    <w:basedOn w:val="DefaultParagraphFont"/>
    <w:uiPriority w:val="32"/>
    <w:qFormat/>
    <w:rsid w:val="008D294C"/>
    <w:rPr>
      <w:b/>
      <w:bCs/>
      <w:smallCaps/>
      <w:color w:val="0F4761" w:themeColor="accent1" w:themeShade="BF"/>
      <w:spacing w:val="5"/>
    </w:rPr>
  </w:style>
  <w:style w:type="table" w:styleId="TableGrid">
    <w:name w:val="Table Grid"/>
    <w:basedOn w:val="TableNormal"/>
    <w:uiPriority w:val="39"/>
    <w:rsid w:val="008D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354596">
      <w:bodyDiv w:val="1"/>
      <w:marLeft w:val="0"/>
      <w:marRight w:val="0"/>
      <w:marTop w:val="0"/>
      <w:marBottom w:val="0"/>
      <w:divBdr>
        <w:top w:val="none" w:sz="0" w:space="0" w:color="auto"/>
        <w:left w:val="none" w:sz="0" w:space="0" w:color="auto"/>
        <w:bottom w:val="none" w:sz="0" w:space="0" w:color="auto"/>
        <w:right w:val="none" w:sz="0" w:space="0" w:color="auto"/>
      </w:divBdr>
      <w:divsChild>
        <w:div w:id="904877288">
          <w:marLeft w:val="0"/>
          <w:marRight w:val="0"/>
          <w:marTop w:val="0"/>
          <w:marBottom w:val="0"/>
          <w:divBdr>
            <w:top w:val="none" w:sz="0" w:space="0" w:color="auto"/>
            <w:left w:val="none" w:sz="0" w:space="0" w:color="auto"/>
            <w:bottom w:val="none" w:sz="0" w:space="0" w:color="auto"/>
            <w:right w:val="none" w:sz="0" w:space="0" w:color="auto"/>
          </w:divBdr>
        </w:div>
      </w:divsChild>
    </w:div>
    <w:div w:id="1937907491">
      <w:bodyDiv w:val="1"/>
      <w:marLeft w:val="0"/>
      <w:marRight w:val="0"/>
      <w:marTop w:val="0"/>
      <w:marBottom w:val="0"/>
      <w:divBdr>
        <w:top w:val="none" w:sz="0" w:space="0" w:color="auto"/>
        <w:left w:val="none" w:sz="0" w:space="0" w:color="auto"/>
        <w:bottom w:val="none" w:sz="0" w:space="0" w:color="auto"/>
        <w:right w:val="none" w:sz="0" w:space="0" w:color="auto"/>
      </w:divBdr>
      <w:divsChild>
        <w:div w:id="27564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26db92-c3e6-4284-bd18-c911c3621d09}" enabled="1" method="Privileged" siteId="{cdf54d0f-cccc-4bf5-a773-9107927d3c5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Hadfield</dc:creator>
  <cp:keywords/>
  <dc:description/>
  <cp:lastModifiedBy>Allison Hadfield</cp:lastModifiedBy>
  <cp:revision>1</cp:revision>
  <dcterms:created xsi:type="dcterms:W3CDTF">2025-03-27T05:00:00Z</dcterms:created>
  <dcterms:modified xsi:type="dcterms:W3CDTF">2025-03-27T05:00:00Z</dcterms:modified>
</cp:coreProperties>
</file>