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Open publishing style sheet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style sheet is a living document. Update and amend it as you make decisions throughout your project.</w:t>
      </w: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05"/>
        <w:gridCol w:w="1256"/>
        <w:gridCol w:w="10210"/>
        <w:gridCol w:w="79"/>
        <w:tblGridChange w:id="0">
          <w:tblGrid>
            <w:gridCol w:w="2405"/>
            <w:gridCol w:w="1256"/>
            <w:gridCol w:w="10210"/>
            <w:gridCol w:w="79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Project title</w:t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0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Authors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Other contributors</w:t>
            </w:r>
          </w:p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 and role, e.g. copy editor, 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0E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Style manual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Use the </w:t>
            </w:r>
            <w:hyperlink r:id="rId7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Australian Government Style Manual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.  If you prefer another style manual, list the details below and discuss this with the Project Manager.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pStyle w:val="Heading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 of preferred style manual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pStyle w:val="Heading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URL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1B">
            <w:pPr>
              <w:pStyle w:val="Heading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Variations to the style manual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pStyle w:val="Heading4"/>
              <w:rPr>
                <w:rFonts w:ascii="Lato" w:cs="Lato" w:eastAsia="Lato" w:hAnsi="Lato"/>
                <w:i w:val="0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What are you changing?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Style w:val="Heading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What is the change?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9842"/>
        <w:tblGridChange w:id="0">
          <w:tblGrid>
            <w:gridCol w:w="4106"/>
            <w:gridCol w:w="984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30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Inclusive language</w:t>
            </w:r>
          </w:p>
          <w:p w:rsidR="00000000" w:rsidDel="00000000" w:rsidP="00000000" w:rsidRDefault="00000000" w:rsidRPr="00000000" w14:paraId="00000031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Please use the </w:t>
            </w:r>
            <w:hyperlink r:id="rId8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Inclusive language checklist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. For guidance and examples, see the </w:t>
            </w:r>
            <w:hyperlink r:id="rId9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Australian Government Style manual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and the </w:t>
            </w:r>
            <w:hyperlink r:id="rId10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APA Inclusive Language guide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530"/>
        <w:gridCol w:w="4845"/>
        <w:tblGridChange w:id="0">
          <w:tblGrid>
            <w:gridCol w:w="4530"/>
            <w:gridCol w:w="4530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34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Specialist vocabulary</w:t>
            </w:r>
          </w:p>
          <w:p w:rsidR="00000000" w:rsidDel="00000000" w:rsidP="00000000" w:rsidRDefault="00000000" w:rsidRPr="00000000" w14:paraId="0000003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Include the online location of any specialist dictionary/vocabulary list, provide a separate document with your manuscript submission, and/or document words below. Include notes if there are preferred terms (e.g. Autism Spectrum Disorder, not Asperger's Syndrome).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  <w:color w:val="1f3863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1f3863"/>
                <w:sz w:val="24"/>
                <w:szCs w:val="24"/>
                <w:rtl w:val="0"/>
              </w:rPr>
              <w:t xml:space="preserve">Dictionary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Provide details and online location.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Lato" w:cs="Lato" w:eastAsia="Lato" w:hAnsi="Lato"/>
              </w:rPr>
            </w:pPr>
            <w:hyperlink r:id="rId11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https://www.macquariedictionary.com.au/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  <w:color w:val="1f3863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1f3863"/>
                <w:sz w:val="24"/>
                <w:szCs w:val="24"/>
                <w:rtl w:val="0"/>
              </w:rPr>
              <w:t xml:space="preserve">Vocabulary list</w:t>
            </w:r>
          </w:p>
          <w:p w:rsidR="00000000" w:rsidDel="00000000" w:rsidP="00000000" w:rsidRDefault="00000000" w:rsidRPr="00000000" w14:paraId="0000003D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Provide details of specialist terms below.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Term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eg. Educator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Used for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Teacher, Academic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2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5E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Spelling variations</w:t>
            </w:r>
          </w:p>
          <w:p w:rsidR="00000000" w:rsidDel="00000000" w:rsidP="00000000" w:rsidRDefault="00000000" w:rsidRPr="00000000" w14:paraId="0000005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Use standard Australian English spelling. If there are spelling variation options for particular words, person names or place names, specify which you will be using.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1826"/>
        <w:tblGridChange w:id="0">
          <w:tblGrid>
            <w:gridCol w:w="2122"/>
            <w:gridCol w:w="1182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75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Referencing and attribution style</w:t>
            </w:r>
          </w:p>
          <w:p w:rsidR="00000000" w:rsidDel="00000000" w:rsidP="00000000" w:rsidRDefault="00000000" w:rsidRPr="00000000" w14:paraId="0000007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We recommend using the APA Style, but you can use an alternative style. </w:t>
            </w:r>
          </w:p>
          <w:p w:rsidR="00000000" w:rsidDel="00000000" w:rsidP="00000000" w:rsidRDefault="00000000" w:rsidRPr="00000000" w14:paraId="00000077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Please use the Creative Commons </w:t>
            </w:r>
            <w:hyperlink r:id="rId12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Recommended practices for attribution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when sharing or reusing Creative Commons materials. For clarity, you should have a Reference and Attribution lists at the bottom of each chapter.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pStyle w:val="Heading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Referencing style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Style w:val="Heading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Online location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Style w:val="Heading3"/>
              <w:rPr>
                <w:rFonts w:ascii="Lato" w:cs="Lato" w:eastAsia="Lato" w:hAnsi="Lato"/>
                <w:sz w:val="22"/>
                <w:szCs w:val="22"/>
              </w:rPr>
            </w:pPr>
            <w:bookmarkStart w:colFirst="0" w:colLast="0" w:name="_heading=h.ejfqlzbctb3r" w:id="0"/>
            <w:bookmarkEnd w:id="0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Attribution guide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Title. Author. Source. License.</w:t>
            </w:r>
          </w:p>
          <w:p w:rsidR="00000000" w:rsidDel="00000000" w:rsidP="00000000" w:rsidRDefault="00000000" w:rsidRPr="00000000" w14:paraId="0000007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eg. </w:t>
            </w:r>
            <w:r w:rsidDel="00000000" w:rsidR="00000000" w:rsidRPr="00000000">
              <w:rPr>
                <w:rFonts w:ascii="Lato" w:cs="Lato" w:eastAsia="Lato" w:hAnsi="Lato"/>
                <w:color w:val="222222"/>
                <w:shd w:fill="eeeeee" w:val="clear"/>
                <w:rtl w:val="0"/>
              </w:rPr>
              <w:t xml:space="preserve">"</w:t>
            </w:r>
            <w:hyperlink r:id="rId13">
              <w:r w:rsidDel="00000000" w:rsidR="00000000" w:rsidRPr="00000000">
                <w:rPr>
                  <w:rFonts w:ascii="Lato" w:cs="Lato" w:eastAsia="Lato" w:hAnsi="Lato"/>
                  <w:color w:val="3366bb"/>
                  <w:u w:val="single"/>
                  <w:rtl w:val="0"/>
                </w:rPr>
                <w:t xml:space="preserve">Creative Commons 10th Birthday Celebration San Francisco</w:t>
              </w:r>
            </w:hyperlink>
            <w:r w:rsidDel="00000000" w:rsidR="00000000" w:rsidRPr="00000000">
              <w:rPr>
                <w:rFonts w:ascii="Lato" w:cs="Lato" w:eastAsia="Lato" w:hAnsi="Lato"/>
                <w:color w:val="222222"/>
                <w:rtl w:val="0"/>
              </w:rPr>
              <w:t xml:space="preserve">" by </w:t>
            </w:r>
            <w:hyperlink r:id="rId14">
              <w:r w:rsidDel="00000000" w:rsidR="00000000" w:rsidRPr="00000000">
                <w:rPr>
                  <w:rFonts w:ascii="Lato" w:cs="Lato" w:eastAsia="Lato" w:hAnsi="Lato"/>
                  <w:color w:val="3366bb"/>
                  <w:rtl w:val="0"/>
                </w:rPr>
                <w:t xml:space="preserve">Timothy Vollmer</w:t>
              </w:r>
            </w:hyperlink>
            <w:r w:rsidDel="00000000" w:rsidR="00000000" w:rsidRPr="00000000">
              <w:rPr>
                <w:rFonts w:ascii="Lato" w:cs="Lato" w:eastAsia="Lato" w:hAnsi="Lato"/>
                <w:color w:val="222222"/>
                <w:rtl w:val="0"/>
              </w:rPr>
              <w:t xml:space="preserve"> is licensed under </w:t>
            </w:r>
            <w:hyperlink r:id="rId15">
              <w:r w:rsidDel="00000000" w:rsidR="00000000" w:rsidRPr="00000000">
                <w:rPr>
                  <w:rFonts w:ascii="Lato" w:cs="Lato" w:eastAsia="Lato" w:hAnsi="Lato"/>
                  <w:color w:val="3366bb"/>
                  <w:rtl w:val="0"/>
                </w:rPr>
                <w:t xml:space="preserve">CC BY 4.0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Refer to the </w:t>
            </w:r>
            <w:hyperlink r:id="rId16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Creative Commons wiki page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for more information.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pStyle w:val="Heading3"/>
              <w:rPr>
                <w:rFonts w:ascii="Lato" w:cs="Lato" w:eastAsia="Lato" w:hAnsi="Lato"/>
              </w:rPr>
            </w:pPr>
            <w:bookmarkStart w:colFirst="0" w:colLast="0" w:name="_heading=h.ejfqlzbctb3r" w:id="0"/>
            <w:bookmarkEnd w:id="0"/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Referencing style notes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83">
            <w:pPr>
              <w:pStyle w:val="Heading3"/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</w:rPr>
            </w:pPr>
            <w:bookmarkStart w:colFirst="0" w:colLast="0" w:name="_heading=h.ejfqlzbctb3r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firstLine="0"/>
              <w:rPr>
                <w:rFonts w:ascii="Lato" w:cs="Lato" w:eastAsia="Lato" w:hAnsi="Lato"/>
              </w:rPr>
            </w:pPr>
            <w:bookmarkStart w:colFirst="0" w:colLast="0" w:name="_heading=h.ejfqlzbctb3r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5160"/>
        <w:gridCol w:w="4320"/>
        <w:tblGridChange w:id="0">
          <w:tblGrid>
            <w:gridCol w:w="4470"/>
            <w:gridCol w:w="5160"/>
            <w:gridCol w:w="43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89">
            <w:pPr>
              <w:pStyle w:val="Heading2"/>
              <w:spacing w:line="240" w:lineRule="auto"/>
              <w:rPr>
                <w:rFonts w:ascii="Lato" w:cs="Lato" w:eastAsia="Lato" w:hAnsi="Lato"/>
              </w:rPr>
            </w:pPr>
            <w:bookmarkStart w:colFirst="0" w:colLast="0" w:name="_heading=h.8a6r17dpax8y" w:id="1"/>
            <w:bookmarkEnd w:id="1"/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Content decisions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Note decisions about how chapters should be structured and the type of content in terms of consistency. For example, will the chapters have a glossary, learning objectives, key points, chapter summaries, examples/case studies, reading lists, activities, etc?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08F">
            <w:pPr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eg. Introduction/Conclusion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Where used</w:t>
            </w:r>
          </w:p>
          <w:p w:rsidR="00000000" w:rsidDel="00000000" w:rsidP="00000000" w:rsidRDefault="00000000" w:rsidRPr="00000000" w14:paraId="00000091">
            <w:pPr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eg. beginning/end of chapter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Further information</w:t>
            </w:r>
          </w:p>
          <w:p w:rsidR="00000000" w:rsidDel="00000000" w:rsidP="00000000" w:rsidRDefault="00000000" w:rsidRPr="00000000" w14:paraId="00000093">
            <w:pPr>
              <w:spacing w:after="120" w:line="24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eg. The introduction should be a brief paragraph followed by 3-5 bullet points with the main features of the chapter.  The conclusion should be a brief paragraph.</w:t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2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6945"/>
        <w:gridCol w:w="4320"/>
        <w:tblGridChange w:id="0">
          <w:tblGrid>
            <w:gridCol w:w="2685"/>
            <w:gridCol w:w="6945"/>
            <w:gridCol w:w="43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A0">
            <w:pPr>
              <w:pStyle w:val="Heading2"/>
              <w:rPr>
                <w:rFonts w:ascii="Lato" w:cs="Lato" w:eastAsia="Lato" w:hAnsi="Lato"/>
              </w:rPr>
            </w:pPr>
            <w:bookmarkStart w:colFirst="0" w:colLast="0" w:name="_heading=h.ix26lwaopmfy" w:id="2"/>
            <w:bookmarkEnd w:id="2"/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Writing tone (dependent on audience: academic, conversational, instructional, narrative, level of formality, etc.)</w:t>
            </w:r>
          </w:p>
          <w:p w:rsidR="00000000" w:rsidDel="00000000" w:rsidP="00000000" w:rsidRDefault="00000000" w:rsidRPr="00000000" w14:paraId="000000A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This may change. For example, the chapters may be written in a formal, instructional tone, with textboxes of more casual narrative examples.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Area of book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Tone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6945"/>
        <w:gridCol w:w="4320"/>
        <w:tblGridChange w:id="0">
          <w:tblGrid>
            <w:gridCol w:w="2685"/>
            <w:gridCol w:w="6945"/>
            <w:gridCol w:w="43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AD">
            <w:pPr>
              <w:pStyle w:val="Heading2"/>
              <w:rPr>
                <w:rFonts w:ascii="Lato" w:cs="Lato" w:eastAsia="Lato" w:hAnsi="Lato"/>
              </w:rPr>
            </w:pPr>
            <w:bookmarkStart w:colFirst="0" w:colLast="0" w:name="_heading=h.7lnaefplfm13" w:id="3"/>
            <w:bookmarkEnd w:id="3"/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Formatting decisions </w:t>
            </w:r>
          </w:p>
          <w:p w:rsidR="00000000" w:rsidDel="00000000" w:rsidP="00000000" w:rsidRDefault="00000000" w:rsidRPr="00000000" w14:paraId="000000A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Refer to the </w:t>
            </w:r>
            <w:hyperlink r:id="rId17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Australian Government Style Manual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for formatting guidelines. Use the rows below to communicate formatting decisions/issues. (We have prepopulated some fields with common issues. Delete as necessary.) Refer to the Accessibility Checklist.</w:t>
            </w:r>
          </w:p>
          <w:p w:rsidR="00000000" w:rsidDel="00000000" w:rsidP="00000000" w:rsidRDefault="00000000" w:rsidRPr="00000000" w14:paraId="000000A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0B3">
            <w:pPr>
              <w:spacing w:after="12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Where used</w:t>
            </w:r>
          </w:p>
          <w:p w:rsidR="00000000" w:rsidDel="00000000" w:rsidP="00000000" w:rsidRDefault="00000000" w:rsidRPr="00000000" w14:paraId="000000B5">
            <w:pPr>
              <w:spacing w:after="12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Further information</w:t>
            </w:r>
          </w:p>
          <w:p w:rsidR="00000000" w:rsidDel="00000000" w:rsidP="00000000" w:rsidRDefault="00000000" w:rsidRPr="00000000" w14:paraId="000000B7">
            <w:pPr>
              <w:spacing w:after="120" w:lineRule="auto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Heading levels 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H1= chapter title, H2= section heading, H3=section sub-heading</w:t>
            </w:r>
          </w:p>
          <w:p w:rsidR="00000000" w:rsidDel="00000000" w:rsidP="00000000" w:rsidRDefault="00000000" w:rsidRPr="00000000" w14:paraId="000000BA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Heading levels must be hierarchical. Only use heading levels 1-3.</w:t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PDF links 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Linking out to PDF documents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Avoid linking to PDF content if possible. (Link to the website containing the PDF). </w:t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Linking out to sources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When linking to videos or webpages, provide context about the resource, e.g., what it is about, the title and/or author, the length of the video, etc.</w:t>
            </w:r>
          </w:p>
          <w:p w:rsidR="00000000" w:rsidDel="00000000" w:rsidP="00000000" w:rsidRDefault="00000000" w:rsidRPr="00000000" w14:paraId="000000C1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 must also embed the link in meaningful text, such as the resource title. Avoid text such as Click </w:t>
            </w:r>
            <w:r w:rsidDel="00000000" w:rsidR="00000000" w:rsidRPr="00000000">
              <w:rPr>
                <w:rFonts w:ascii="Lato" w:cs="Lato" w:eastAsia="Lato" w:hAnsi="Lato"/>
                <w:u w:val="single"/>
                <w:rtl w:val="0"/>
              </w:rPr>
              <w:t xml:space="preserve">here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or Read </w:t>
            </w:r>
            <w:r w:rsidDel="00000000" w:rsidR="00000000" w:rsidRPr="00000000">
              <w:rPr>
                <w:rFonts w:ascii="Lato" w:cs="Lato" w:eastAsia="Lato" w:hAnsi="Lato"/>
                <w:u w:val="single"/>
                <w:rtl w:val="0"/>
              </w:rPr>
              <w:t xml:space="preserve">this page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eg, “</w:t>
            </w:r>
            <w:hyperlink r:id="rId18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View Writing a New Chapter in Pressbooks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(4.09) to learn how to create a new chapter and add various content”.  </w:t>
            </w:r>
          </w:p>
          <w:p w:rsidR="00000000" w:rsidDel="00000000" w:rsidP="00000000" w:rsidRDefault="00000000" w:rsidRPr="00000000" w14:paraId="000000C3">
            <w:pPr>
              <w:spacing w:after="120" w:lineRule="auto"/>
              <w:rPr>
                <w:rFonts w:ascii="Lato" w:cs="Lato" w:eastAsia="Lato" w:hAnsi="Lato"/>
                <w:u w:val="single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For example, read Supercool Design’s </w:t>
            </w:r>
            <w:hyperlink r:id="rId19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How To: Write Good Alt Text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 for tips on writing alt text.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Bolded text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Use bold to emphasise a word or several words. Do apply bolded text to entire sentences or titles.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265625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8"/>
        <w:tblGridChange w:id="0">
          <w:tblGrid>
            <w:gridCol w:w="13948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E4">
            <w:pPr>
              <w:pStyle w:val="Heading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E5">
            <w:pPr>
              <w:spacing w:after="12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Document any other style choices here, particularly any variations to the specified style guide.</w:t>
            </w:r>
          </w:p>
        </w:tc>
      </w:tr>
      <w:tr>
        <w:trPr>
          <w:cantSplit w:val="0"/>
          <w:trHeight w:val="3105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12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Lato" w:cs="Lato" w:eastAsia="Lato" w:hAnsi="La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"Open publishing style sheet", is adapted from "RMIT Open Publishing Style Sheet" by </w:t>
      </w:r>
      <w:hyperlink r:id="rId20">
        <w:r w:rsidDel="00000000" w:rsidR="00000000" w:rsidRPr="00000000">
          <w:rPr>
            <w:rFonts w:ascii="Lato" w:cs="Lato" w:eastAsia="Lato" w:hAnsi="Lato"/>
            <w:highlight w:val="white"/>
            <w:rtl w:val="0"/>
          </w:rPr>
          <w:t xml:space="preserve">RMIT Open Press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, </w:t>
      </w:r>
      <w:hyperlink r:id="rId21">
        <w:r w:rsidDel="00000000" w:rsidR="00000000" w:rsidRPr="00000000">
          <w:rPr>
            <w:rFonts w:ascii="Lato" w:cs="Lato" w:eastAsia="Lato" w:hAnsi="Lato"/>
            <w:highlight w:val="white"/>
            <w:rtl w:val="0"/>
          </w:rPr>
          <w:t xml:space="preserve">RMIT University Library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used under </w:t>
      </w:r>
      <w:hyperlink r:id="rId22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CC BY NC 4.0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 </w:t>
      </w:r>
    </w:p>
    <w:p w:rsidR="00000000" w:rsidDel="00000000" w:rsidP="00000000" w:rsidRDefault="00000000" w:rsidRPr="00000000" w14:paraId="000000E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Suggested attribution: "OER publishing style sheet" by Monash University Library is licensed under </w:t>
      </w:r>
      <w:hyperlink r:id="rId23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CC BY NC 4.0</w:t>
        </w:r>
      </w:hyperlink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default"/>
      <w:footerReference r:id="rId28" w:type="first"/>
      <w:footerReference r:id="rId29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2B6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D6F2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B5DB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BB5DB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FD4DEE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E4B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B87"/>
    <w:pPr>
      <w:spacing w:after="0" w:line="240" w:lineRule="auto"/>
    </w:pPr>
    <w:rPr>
      <w:lang w:val="en-A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E4B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82B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2B6B"/>
    <w:rPr>
      <w:lang w:val="en-AU"/>
    </w:rPr>
  </w:style>
  <w:style w:type="paragraph" w:styleId="Footer">
    <w:name w:val="footer"/>
    <w:basedOn w:val="Normal"/>
    <w:link w:val="FooterChar"/>
    <w:uiPriority w:val="99"/>
    <w:unhideWhenUsed w:val="1"/>
    <w:rsid w:val="00082B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2B6B"/>
    <w:rPr>
      <w:lang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4D6F2C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en-AU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33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334E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334E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334E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334E3"/>
    <w:rPr>
      <w:b w:val="1"/>
      <w:bCs w:val="1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unhideWhenUsed w:val="1"/>
    <w:rsid w:val="003C447A"/>
    <w:rPr>
      <w:color w:val="605e5c"/>
      <w:shd w:color="auto" w:fill="e1dfdd" w:val="clear"/>
    </w:rPr>
  </w:style>
  <w:style w:type="character" w:styleId="Mention">
    <w:name w:val="Mention"/>
    <w:basedOn w:val="DefaultParagraphFont"/>
    <w:uiPriority w:val="99"/>
    <w:unhideWhenUsed w:val="1"/>
    <w:rsid w:val="003C447A"/>
    <w:rPr>
      <w:color w:val="2b579a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BB5DB7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00BB5DB7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0FD4DEE"/>
    <w:rPr>
      <w:rFonts w:asciiTheme="majorHAnsi" w:cstheme="majorBidi" w:eastAsiaTheme="majorEastAsia" w:hAnsiTheme="majorHAnsi"/>
      <w:i w:val="1"/>
      <w:iCs w:val="1"/>
      <w:color w:val="2f5496" w:themeColor="accent1" w:themeShade="0000BF"/>
      <w:lang w:val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mit.pressbooks.pub/" TargetMode="External"/><Relationship Id="rId22" Type="http://schemas.openxmlformats.org/officeDocument/2006/relationships/hyperlink" Target="https://creativecommons.org/licenses/by/2.0/" TargetMode="External"/><Relationship Id="rId21" Type="http://schemas.openxmlformats.org/officeDocument/2006/relationships/hyperlink" Target="https://www.rmit.edu.au/library" TargetMode="External"/><Relationship Id="rId24" Type="http://schemas.openxmlformats.org/officeDocument/2006/relationships/header" Target="header2.xml"/><Relationship Id="rId23" Type="http://schemas.openxmlformats.org/officeDocument/2006/relationships/hyperlink" Target="https://creativecommons.org/licenses/by-nc/4.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ylemanual.gov.au/accessible-and-inclusive-content/inclusive-language" TargetMode="External"/><Relationship Id="rId26" Type="http://schemas.openxmlformats.org/officeDocument/2006/relationships/header" Target="header3.xml"/><Relationship Id="rId25" Type="http://schemas.openxmlformats.org/officeDocument/2006/relationships/header" Target="header1.xml"/><Relationship Id="rId28" Type="http://schemas.openxmlformats.org/officeDocument/2006/relationships/footer" Target="footer1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2.xml"/><Relationship Id="rId7" Type="http://schemas.openxmlformats.org/officeDocument/2006/relationships/hyperlink" Target="http://www.stylemanual.gov.au/" TargetMode="External"/><Relationship Id="rId8" Type="http://schemas.openxmlformats.org/officeDocument/2006/relationships/hyperlink" Target="https://oercollective.caul.edu.au/app/uploads/sites/115/2025/05/Inclusive-Language-checklist-1.docx" TargetMode="External"/><Relationship Id="rId11" Type="http://schemas.openxmlformats.org/officeDocument/2006/relationships/hyperlink" Target="https://www.macquariedictionary.com.au/" TargetMode="External"/><Relationship Id="rId10" Type="http://schemas.openxmlformats.org/officeDocument/2006/relationships/hyperlink" Target="https://www.apa.org/about/apa/equity-diversity-inclusion/language-guidelines" TargetMode="External"/><Relationship Id="rId13" Type="http://schemas.openxmlformats.org/officeDocument/2006/relationships/hyperlink" Target="http://www.flickr.com/photos/sixteenmilesofstring/8256206923/in/set-72157632200936657" TargetMode="External"/><Relationship Id="rId12" Type="http://schemas.openxmlformats.org/officeDocument/2006/relationships/hyperlink" Target="https://wiki.creativecommons.org/wiki/Recommended_practices_for_attribution" TargetMode="External"/><Relationship Id="rId15" Type="http://schemas.openxmlformats.org/officeDocument/2006/relationships/hyperlink" Target="http://creativecommons.org/licenses/by/4.0/" TargetMode="External"/><Relationship Id="rId14" Type="http://schemas.openxmlformats.org/officeDocument/2006/relationships/hyperlink" Target="http://www.flickr.com/photos/sixteenmilesofstring/" TargetMode="External"/><Relationship Id="rId17" Type="http://schemas.openxmlformats.org/officeDocument/2006/relationships/hyperlink" Target="http://www.stylemanual.gov.au/" TargetMode="External"/><Relationship Id="rId16" Type="http://schemas.openxmlformats.org/officeDocument/2006/relationships/hyperlink" Target="https://wiki.creativecommons.org/wiki/Recommended_practices_for_attribution#This_is_a_great_attribution" TargetMode="External"/><Relationship Id="rId19" Type="http://schemas.openxmlformats.org/officeDocument/2006/relationships/hyperlink" Target="https://supercooldesign.co.uk/blog/how-to-write-good-alt-text" TargetMode="External"/><Relationship Id="rId18" Type="http://schemas.openxmlformats.org/officeDocument/2006/relationships/hyperlink" Target="https://youtu.be/Ebx3DYigh8Y?si=O-LIUTXfwthCfqY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4AYAevdKfcCDJd5in/qgi/P8Q==">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2022-11-03T09:47:00Z</dcterms:created>
  <dc:creator>Carrie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0x010100B93DD22FDC82F3499D8B71089774E064</vt:lpwstr>
  </property>
  <property fmtid="{D5CDD505-2E9C-101B-9397-08002B2CF9AE}" pid="3" name="MSIP_Label_8c3d088b-6243-4963-a2e2-8b321ab7f8fc_Enabled">
    <vt:lpwstr>true</vt:lpwstr>
  </property>
  <property fmtid="{D5CDD505-2E9C-101B-9397-08002B2CF9AE}" pid="4" name="MSIP_Label_8c3d088b-6243-4963-a2e2-8b321ab7f8fc_SetDate">
    <vt:lpwstr>2022-03-14T03:04:11Z</vt:lpwstr>
  </property>
  <property fmtid="{D5CDD505-2E9C-101B-9397-08002B2CF9AE}" pid="5" name="MSIP_Label_8c3d088b-6243-4963-a2e2-8b321ab7f8fc_Method">
    <vt:lpwstr>Standard</vt:lpwstr>
  </property>
  <property fmtid="{D5CDD505-2E9C-101B-9397-08002B2CF9AE}" pid="6" name="MSIP_Label_8c3d088b-6243-4963-a2e2-8b321ab7f8fc_Name">
    <vt:lpwstr>Trusted</vt:lpwstr>
  </property>
  <property fmtid="{D5CDD505-2E9C-101B-9397-08002B2CF9AE}" pid="7" name="MSIP_Label_8c3d088b-6243-4963-a2e2-8b321ab7f8fc_SiteId">
    <vt:lpwstr>d1323671-cdbe-4417-b4d4-bdb24b51316b</vt:lpwstr>
  </property>
  <property fmtid="{D5CDD505-2E9C-101B-9397-08002B2CF9AE}" pid="8" name="MSIP_Label_8c3d088b-6243-4963-a2e2-8b321ab7f8fc_ActionId">
    <vt:lpwstr>99110592-ca9f-4bce-972b-4fe043847f58</vt:lpwstr>
  </property>
  <property fmtid="{D5CDD505-2E9C-101B-9397-08002B2CF9AE}" pid="9" name="MSIP_Label_8c3d088b-6243-4963-a2e2-8b321ab7f8fc_ContentBits">
    <vt:lpwstr>1</vt:lpwstr>
  </property>
  <property fmtid="{D5CDD505-2E9C-101B-9397-08002B2CF9AE}" pid="10" name="MediaServiceImageTags">
    <vt:lpwstr/>
  </property>
</Properties>
</file>